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4C7" w:rsidRDefault="00AD64C7" w:rsidP="00AD64C7">
      <w:pPr>
        <w:pStyle w:val="ConsPlusNormal"/>
        <w:jc w:val="right"/>
        <w:outlineLvl w:val="0"/>
      </w:pPr>
      <w:r>
        <w:t>Приложение N 1</w:t>
      </w:r>
    </w:p>
    <w:p w:rsidR="00AD64C7" w:rsidRDefault="00AD64C7" w:rsidP="00AD64C7">
      <w:pPr>
        <w:pStyle w:val="ConsPlusNormal"/>
        <w:jc w:val="right"/>
      </w:pPr>
      <w:r>
        <w:t>к приказу Фонда социального страхования</w:t>
      </w:r>
    </w:p>
    <w:p w:rsidR="00AD64C7" w:rsidRDefault="00AD64C7" w:rsidP="00AD64C7">
      <w:pPr>
        <w:pStyle w:val="ConsPlusNormal"/>
        <w:jc w:val="right"/>
      </w:pPr>
      <w:r>
        <w:t>Российской Федерации</w:t>
      </w:r>
    </w:p>
    <w:p w:rsidR="00AD64C7" w:rsidRDefault="00AD64C7" w:rsidP="00AD64C7">
      <w:pPr>
        <w:pStyle w:val="ConsPlusNormal"/>
        <w:jc w:val="right"/>
      </w:pPr>
      <w:r>
        <w:t>от 4 февраля 2021 г. N 26</w:t>
      </w:r>
    </w:p>
    <w:p w:rsidR="00AD64C7" w:rsidRDefault="00AD64C7" w:rsidP="00AD64C7">
      <w:pPr>
        <w:pStyle w:val="ConsPlusNormal"/>
        <w:jc w:val="both"/>
      </w:pPr>
    </w:p>
    <w:p w:rsidR="00AD64C7" w:rsidRDefault="00AD64C7" w:rsidP="00AD64C7">
      <w:pPr>
        <w:pStyle w:val="ConsPlusNormal"/>
        <w:jc w:val="right"/>
      </w:pPr>
      <w:r>
        <w:t>Форма</w:t>
      </w:r>
    </w:p>
    <w:p w:rsidR="00AD64C7" w:rsidRDefault="00AD64C7" w:rsidP="00AD64C7">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1134" w:type="dxa"/>
            <w:vMerge w:val="restart"/>
            <w:tcBorders>
              <w:top w:val="nil"/>
              <w:left w:val="nil"/>
              <w:bottom w:val="nil"/>
              <w:right w:val="nil"/>
            </w:tcBorders>
          </w:tcPr>
          <w:p w:rsidR="00AD64C7" w:rsidRDefault="00AD64C7" w:rsidP="00AA32DF">
            <w:pPr>
              <w:pStyle w:val="ConsPlusNormal"/>
            </w:pPr>
          </w:p>
        </w:tc>
        <w:tc>
          <w:tcPr>
            <w:tcW w:w="758" w:type="dxa"/>
            <w:vMerge w:val="restart"/>
            <w:tcBorders>
              <w:top w:val="nil"/>
              <w:left w:val="nil"/>
              <w:bottom w:val="nil"/>
            </w:tcBorders>
          </w:tcPr>
          <w:p w:rsidR="00AD64C7" w:rsidRDefault="00AD64C7" w:rsidP="00AA32DF">
            <w:pPr>
              <w:pStyle w:val="ConsPlusNormal"/>
            </w:pPr>
            <w:r>
              <w:t>В</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nil"/>
            <w:insideH w:val="nil"/>
            <w:insideV w:val="nil"/>
          </w:tblBorders>
        </w:tblPrEx>
        <w:tc>
          <w:tcPr>
            <w:tcW w:w="1134" w:type="dxa"/>
            <w:tcBorders>
              <w:top w:val="nil"/>
              <w:bottom w:val="nil"/>
            </w:tcBorders>
          </w:tcPr>
          <w:p w:rsidR="00AD64C7" w:rsidRDefault="00AD64C7" w:rsidP="00AA32DF">
            <w:pPr>
              <w:pStyle w:val="ConsPlusNormal"/>
            </w:pPr>
          </w:p>
        </w:tc>
        <w:tc>
          <w:tcPr>
            <w:tcW w:w="758" w:type="dxa"/>
            <w:tcBorders>
              <w:top w:val="nil"/>
              <w:bottom w:val="nil"/>
            </w:tcBorders>
          </w:tcPr>
          <w:p w:rsidR="00AD64C7" w:rsidRDefault="00AD64C7" w:rsidP="00AA32DF">
            <w:pPr>
              <w:pStyle w:val="ConsPlusNormal"/>
            </w:pPr>
          </w:p>
        </w:tc>
        <w:tc>
          <w:tcPr>
            <w:tcW w:w="7140" w:type="dxa"/>
            <w:gridSpan w:val="21"/>
          </w:tcPr>
          <w:p w:rsidR="00AD64C7" w:rsidRDefault="00AD64C7" w:rsidP="00AA32DF">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AD64C7" w:rsidTr="00AA32DF">
        <w:tc>
          <w:tcPr>
            <w:tcW w:w="1134" w:type="dxa"/>
            <w:vMerge w:val="restart"/>
            <w:tcBorders>
              <w:top w:val="nil"/>
              <w:left w:val="nil"/>
              <w:bottom w:val="nil"/>
              <w:right w:val="nil"/>
            </w:tcBorders>
          </w:tcPr>
          <w:p w:rsidR="00AD64C7" w:rsidRDefault="00AD64C7" w:rsidP="00AA32DF">
            <w:pPr>
              <w:pStyle w:val="ConsPlusNormal"/>
            </w:pPr>
          </w:p>
        </w:tc>
        <w:tc>
          <w:tcPr>
            <w:tcW w:w="758" w:type="dxa"/>
            <w:vMerge w:val="restart"/>
            <w:tcBorders>
              <w:top w:val="nil"/>
              <w:left w:val="nil"/>
              <w:bottom w:val="nil"/>
            </w:tcBorders>
          </w:tcPr>
          <w:p w:rsidR="00AD64C7" w:rsidRDefault="00AD64C7" w:rsidP="00AA32DF">
            <w:pPr>
              <w:pStyle w:val="ConsPlusNormal"/>
              <w:jc w:val="both"/>
            </w:pPr>
            <w:r>
              <w:t>от</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nil"/>
            <w:insideH w:val="nil"/>
            <w:insideV w:val="nil"/>
          </w:tblBorders>
        </w:tblPrEx>
        <w:tc>
          <w:tcPr>
            <w:tcW w:w="1134" w:type="dxa"/>
            <w:tcBorders>
              <w:top w:val="nil"/>
              <w:bottom w:val="nil"/>
            </w:tcBorders>
          </w:tcPr>
          <w:p w:rsidR="00AD64C7" w:rsidRDefault="00AD64C7" w:rsidP="00AA32DF">
            <w:pPr>
              <w:pStyle w:val="ConsPlusNormal"/>
            </w:pPr>
          </w:p>
        </w:tc>
        <w:tc>
          <w:tcPr>
            <w:tcW w:w="758" w:type="dxa"/>
            <w:tcBorders>
              <w:top w:val="nil"/>
              <w:bottom w:val="nil"/>
            </w:tcBorders>
          </w:tcPr>
          <w:p w:rsidR="00AD64C7" w:rsidRDefault="00AD64C7" w:rsidP="00AA32DF">
            <w:pPr>
              <w:pStyle w:val="ConsPlusNormal"/>
            </w:pPr>
          </w:p>
        </w:tc>
        <w:tc>
          <w:tcPr>
            <w:tcW w:w="7140" w:type="dxa"/>
            <w:gridSpan w:val="21"/>
            <w:tcBorders>
              <w:bottom w:val="nil"/>
            </w:tcBorders>
          </w:tcPr>
          <w:p w:rsidR="00AD64C7" w:rsidRDefault="00AD64C7" w:rsidP="00AA32DF">
            <w:pPr>
              <w:pStyle w:val="ConsPlusNormal"/>
              <w:jc w:val="center"/>
            </w:pPr>
            <w:r>
              <w:t>(фамилия, имя, отчество (при наличии) заявителя/его уполномоченного представителя)</w:t>
            </w:r>
          </w:p>
        </w:tc>
      </w:tr>
    </w:tbl>
    <w:p w:rsidR="00AD64C7" w:rsidRDefault="00AD64C7" w:rsidP="00AD64C7">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97"/>
        <w:gridCol w:w="101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9059" w:type="dxa"/>
            <w:gridSpan w:val="24"/>
            <w:tcBorders>
              <w:top w:val="nil"/>
              <w:left w:val="nil"/>
              <w:bottom w:val="nil"/>
              <w:right w:val="nil"/>
            </w:tcBorders>
          </w:tcPr>
          <w:p w:rsidR="00AD64C7" w:rsidRDefault="00AD64C7" w:rsidP="00AA32DF">
            <w:pPr>
              <w:pStyle w:val="ConsPlusNormal"/>
              <w:jc w:val="center"/>
            </w:pPr>
            <w:bookmarkStart w:id="0" w:name="P244"/>
            <w:bookmarkEnd w:id="0"/>
            <w:r>
              <w:t>Заявление</w:t>
            </w:r>
          </w:p>
          <w:p w:rsidR="00AD64C7" w:rsidRDefault="00AD64C7" w:rsidP="00AA32DF">
            <w:pPr>
              <w:pStyle w:val="ConsPlusNormal"/>
              <w:jc w:val="center"/>
            </w:pPr>
            <w:r>
              <w:t>о перерасчете ранее назначенного пособия</w:t>
            </w: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8549" w:type="dxa"/>
            <w:gridSpan w:val="23"/>
            <w:tcBorders>
              <w:top w:val="nil"/>
              <w:bottom w:val="nil"/>
            </w:tcBorders>
          </w:tcPr>
          <w:p w:rsidR="00AD64C7" w:rsidRDefault="00AD64C7" w:rsidP="00AA32DF">
            <w:pPr>
              <w:pStyle w:val="ConsPlusNormal"/>
              <w:jc w:val="both"/>
            </w:pPr>
            <w:r>
              <w:t xml:space="preserve">Прошу </w:t>
            </w:r>
            <w:proofErr w:type="spellStart"/>
            <w:r>
              <w:t>перерассчитать</w:t>
            </w:r>
            <w:proofErr w:type="spellEnd"/>
            <w:r>
              <w:t xml:space="preserve"> ранее назначенное пособие</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пособие по временной нетрудоспособности</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пособие по беременности и родам</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ежемесячное пособие по уходу за ребенком</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jc w:val="both"/>
            </w:pPr>
            <w:r>
              <w:t>пособие по временной нетрудоспособности в связи с несчастным случаем на производстве и профессиональным заболеванием</w:t>
            </w: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397" w:type="dxa"/>
            <w:tcBorders>
              <w:bottom w:val="nil"/>
            </w:tcBorders>
          </w:tcPr>
          <w:p w:rsidR="00AD64C7" w:rsidRDefault="00AD64C7" w:rsidP="00AA32DF">
            <w:pPr>
              <w:pStyle w:val="ConsPlusNormal"/>
            </w:pPr>
          </w:p>
        </w:tc>
        <w:tc>
          <w:tcPr>
            <w:tcW w:w="8152" w:type="dxa"/>
            <w:gridSpan w:val="22"/>
            <w:tcBorders>
              <w:top w:val="nil"/>
              <w:bottom w:val="nil"/>
            </w:tcBorders>
          </w:tcPr>
          <w:p w:rsidR="00AD64C7" w:rsidRDefault="00AD64C7" w:rsidP="00AA32DF">
            <w:pPr>
              <w:pStyle w:val="ConsPlusNormal"/>
            </w:pP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1409" w:type="dxa"/>
            <w:gridSpan w:val="2"/>
            <w:tcBorders>
              <w:top w:val="nil"/>
              <w:bottom w:val="nil"/>
            </w:tcBorders>
          </w:tcPr>
          <w:p w:rsidR="00AD64C7" w:rsidRDefault="00AD64C7" w:rsidP="00AA32DF">
            <w:pPr>
              <w:pStyle w:val="ConsPlusNormal"/>
            </w:pPr>
            <w:r>
              <w:t>в связи с:</w:t>
            </w:r>
          </w:p>
        </w:tc>
        <w:tc>
          <w:tcPr>
            <w:tcW w:w="7140" w:type="dxa"/>
            <w:gridSpan w:val="21"/>
            <w:tcBorders>
              <w:top w:val="nil"/>
            </w:tcBorders>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val="restart"/>
            <w:tcBorders>
              <w:top w:val="nil"/>
              <w:left w:val="nil"/>
              <w:bottom w:val="nil"/>
              <w:right w:val="nil"/>
            </w:tcBorders>
          </w:tcPr>
          <w:p w:rsidR="00AD64C7" w:rsidRDefault="00AD64C7" w:rsidP="00AA32DF">
            <w:pPr>
              <w:pStyle w:val="ConsPlusNormal"/>
            </w:pPr>
          </w:p>
        </w:tc>
        <w:tc>
          <w:tcPr>
            <w:tcW w:w="1409" w:type="dxa"/>
            <w:gridSpan w:val="2"/>
            <w:vMerge w:val="restart"/>
            <w:tcBorders>
              <w:top w:val="nil"/>
              <w:left w:val="nil"/>
              <w:bottom w:val="nil"/>
            </w:tcBorders>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tcBorders>
              <w:top w:val="nil"/>
              <w:left w:val="nil"/>
              <w:bottom w:val="nil"/>
              <w:right w:val="nil"/>
            </w:tcBorders>
          </w:tcPr>
          <w:p w:rsidR="00AD64C7" w:rsidRDefault="00AD64C7" w:rsidP="00AA32DF"/>
        </w:tc>
        <w:tc>
          <w:tcPr>
            <w:tcW w:w="1409" w:type="dxa"/>
            <w:gridSpan w:val="2"/>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tcBorders>
              <w:top w:val="nil"/>
              <w:left w:val="nil"/>
              <w:bottom w:val="nil"/>
              <w:right w:val="nil"/>
            </w:tcBorders>
          </w:tcPr>
          <w:p w:rsidR="00AD64C7" w:rsidRDefault="00AD64C7" w:rsidP="00AA32DF"/>
        </w:tc>
        <w:tc>
          <w:tcPr>
            <w:tcW w:w="1409" w:type="dxa"/>
            <w:gridSpan w:val="2"/>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insideV w:val="nil"/>
          </w:tblBorders>
        </w:tblPrEx>
        <w:tc>
          <w:tcPr>
            <w:tcW w:w="510" w:type="dxa"/>
            <w:vMerge/>
            <w:tcBorders>
              <w:top w:val="nil"/>
              <w:bottom w:val="nil"/>
            </w:tcBorders>
          </w:tcPr>
          <w:p w:rsidR="00AD64C7" w:rsidRDefault="00AD64C7" w:rsidP="00AA32DF"/>
        </w:tc>
        <w:tc>
          <w:tcPr>
            <w:tcW w:w="1409" w:type="dxa"/>
            <w:gridSpan w:val="2"/>
            <w:tcBorders>
              <w:top w:val="nil"/>
              <w:bottom w:val="nil"/>
            </w:tcBorders>
          </w:tcPr>
          <w:p w:rsidR="00AD64C7" w:rsidRDefault="00AD64C7" w:rsidP="00AA32DF">
            <w:pPr>
              <w:pStyle w:val="ConsPlusNormal"/>
            </w:pPr>
          </w:p>
        </w:tc>
        <w:tc>
          <w:tcPr>
            <w:tcW w:w="7140" w:type="dxa"/>
            <w:gridSpan w:val="21"/>
            <w:tcBorders>
              <w:bottom w:val="nil"/>
            </w:tcBorders>
          </w:tcPr>
          <w:p w:rsidR="00AD64C7" w:rsidRDefault="00AD64C7" w:rsidP="00AA32DF">
            <w:pPr>
              <w:pStyle w:val="ConsPlusNormal"/>
              <w:jc w:val="center"/>
            </w:pPr>
            <w:r>
              <w:t>(причина перерасчета)</w:t>
            </w: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AD64C7" w:rsidTr="00AA32DF">
        <w:tc>
          <w:tcPr>
            <w:tcW w:w="9032" w:type="dxa"/>
            <w:gridSpan w:val="24"/>
            <w:tcBorders>
              <w:top w:val="nil"/>
              <w:left w:val="nil"/>
              <w:bottom w:val="nil"/>
              <w:right w:val="nil"/>
            </w:tcBorders>
          </w:tcPr>
          <w:p w:rsidR="00AD64C7" w:rsidRDefault="00AD64C7" w:rsidP="00AA32DF">
            <w:pPr>
              <w:pStyle w:val="ConsPlusNormal"/>
              <w:jc w:val="center"/>
              <w:outlineLvl w:val="1"/>
            </w:pPr>
            <w:r>
              <w:lastRenderedPageBreak/>
              <w:t>Сведения о застрахованном лице</w:t>
            </w:r>
          </w:p>
        </w:tc>
      </w:tr>
      <w:tr w:rsidR="00AD64C7" w:rsidTr="00AA32DF">
        <w:tc>
          <w:tcPr>
            <w:tcW w:w="9032" w:type="dxa"/>
            <w:gridSpan w:val="24"/>
            <w:tcBorders>
              <w:top w:val="nil"/>
              <w:left w:val="nil"/>
              <w:right w:val="nil"/>
            </w:tcBorders>
          </w:tcPr>
          <w:p w:rsidR="00AD64C7" w:rsidRDefault="00AD64C7" w:rsidP="00AA32DF">
            <w:pPr>
              <w:pStyle w:val="ConsPlusNormal"/>
              <w:jc w:val="both"/>
            </w:pPr>
            <w:r>
              <w:t>I.</w:t>
            </w:r>
          </w:p>
          <w:p w:rsidR="00AD64C7" w:rsidRDefault="00AD64C7" w:rsidP="00AA32DF">
            <w:pPr>
              <w:pStyle w:val="ConsPlusNormal"/>
              <w:jc w:val="both"/>
            </w:pPr>
            <w:r>
              <w:t>Фамилия</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r w:rsidR="00AD64C7" w:rsidTr="00AA32DF">
        <w:tblPrEx>
          <w:tblBorders>
            <w:insideH w:val="single" w:sz="4" w:space="0" w:color="auto"/>
          </w:tblBorders>
        </w:tblPrEx>
        <w:tc>
          <w:tcPr>
            <w:tcW w:w="9032" w:type="dxa"/>
            <w:gridSpan w:val="24"/>
            <w:tcBorders>
              <w:left w:val="nil"/>
              <w:right w:val="nil"/>
            </w:tcBorders>
          </w:tcPr>
          <w:p w:rsidR="00AD64C7" w:rsidRDefault="00AD64C7" w:rsidP="00AA32DF">
            <w:pPr>
              <w:pStyle w:val="ConsPlusNormal"/>
              <w:jc w:val="both"/>
            </w:pPr>
            <w:r>
              <w:t>Имя</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r w:rsidR="00AD64C7" w:rsidTr="00AA32DF">
        <w:tblPrEx>
          <w:tblBorders>
            <w:insideH w:val="single" w:sz="4" w:space="0" w:color="auto"/>
          </w:tblBorders>
        </w:tblPrEx>
        <w:tc>
          <w:tcPr>
            <w:tcW w:w="9032" w:type="dxa"/>
            <w:gridSpan w:val="24"/>
            <w:tcBorders>
              <w:left w:val="nil"/>
              <w:right w:val="nil"/>
            </w:tcBorders>
          </w:tcPr>
          <w:p w:rsidR="00AD64C7" w:rsidRDefault="00AD64C7" w:rsidP="00AA32DF">
            <w:pPr>
              <w:pStyle w:val="ConsPlusNormal"/>
              <w:jc w:val="both"/>
            </w:pPr>
            <w:r>
              <w:t>Отчество (при наличии)</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AD64C7" w:rsidTr="00AA32DF">
        <w:tc>
          <w:tcPr>
            <w:tcW w:w="9032" w:type="dxa"/>
            <w:gridSpan w:val="11"/>
            <w:tcBorders>
              <w:top w:val="nil"/>
              <w:left w:val="nil"/>
              <w:bottom w:val="nil"/>
              <w:right w:val="nil"/>
            </w:tcBorders>
          </w:tcPr>
          <w:p w:rsidR="00AD64C7" w:rsidRDefault="00AD64C7" w:rsidP="00AA32DF">
            <w:pPr>
              <w:pStyle w:val="ConsPlusNormal"/>
              <w:jc w:val="both"/>
            </w:pPr>
            <w:r>
              <w:t>II. Дата рождения (</w:t>
            </w:r>
            <w:proofErr w:type="spellStart"/>
            <w:r>
              <w:t>дд</w:t>
            </w:r>
            <w:proofErr w:type="spellEnd"/>
            <w:r>
              <w:t>-мм-</w:t>
            </w:r>
            <w:proofErr w:type="spellStart"/>
            <w:r>
              <w:t>гггг</w:t>
            </w:r>
            <w:proofErr w:type="spellEnd"/>
            <w:r>
              <w:t>):</w:t>
            </w:r>
          </w:p>
        </w:tc>
      </w:tr>
      <w:tr w:rsidR="00AD64C7" w:rsidTr="00AA32DF">
        <w:tblPrEx>
          <w:tblBorders>
            <w:left w:val="single" w:sz="4" w:space="0" w:color="auto"/>
            <w:insideH w:val="single" w:sz="4" w:space="0" w:color="auto"/>
          </w:tblBorders>
        </w:tblPrEx>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5632" w:type="dxa"/>
            <w:tcBorders>
              <w:top w:val="nil"/>
              <w:bottom w:val="nil"/>
              <w:right w:val="nil"/>
            </w:tcBorders>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AD64C7" w:rsidTr="00AA32DF">
        <w:tc>
          <w:tcPr>
            <w:tcW w:w="9032" w:type="dxa"/>
            <w:gridSpan w:val="15"/>
            <w:tcBorders>
              <w:top w:val="nil"/>
              <w:left w:val="nil"/>
              <w:bottom w:val="nil"/>
              <w:right w:val="nil"/>
            </w:tcBorders>
          </w:tcPr>
          <w:p w:rsidR="00AD64C7" w:rsidRDefault="00AD64C7" w:rsidP="00AA32DF">
            <w:pPr>
              <w:pStyle w:val="ConsPlusNormal"/>
              <w:jc w:val="both"/>
            </w:pPr>
            <w:r>
              <w:t>СНИЛС (страховой номер индивидуального лицевого счета)</w:t>
            </w:r>
          </w:p>
        </w:tc>
      </w:tr>
      <w:tr w:rsidR="00AD64C7" w:rsidTr="00AA32DF">
        <w:tblPrEx>
          <w:tblBorders>
            <w:left w:val="single" w:sz="4" w:space="0" w:color="auto"/>
            <w:insideH w:val="single" w:sz="4" w:space="0" w:color="auto"/>
          </w:tblBorders>
        </w:tblPrEx>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4272" w:type="dxa"/>
            <w:tcBorders>
              <w:top w:val="nil"/>
              <w:bottom w:val="nil"/>
              <w:right w:val="nil"/>
            </w:tcBorders>
          </w:tcPr>
          <w:p w:rsidR="00AD64C7" w:rsidRDefault="00AD64C7" w:rsidP="00AA32DF">
            <w:pPr>
              <w:pStyle w:val="ConsPlusNormal"/>
            </w:pPr>
          </w:p>
        </w:tc>
      </w:tr>
    </w:tbl>
    <w:p w:rsidR="00AD64C7" w:rsidRDefault="00AD64C7" w:rsidP="00AD64C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AD64C7" w:rsidTr="00AA32DF">
        <w:tc>
          <w:tcPr>
            <w:tcW w:w="9045" w:type="dxa"/>
            <w:tcBorders>
              <w:top w:val="nil"/>
              <w:left w:val="nil"/>
              <w:bottom w:val="nil"/>
              <w:right w:val="nil"/>
            </w:tcBorders>
          </w:tcPr>
          <w:p w:rsidR="00AD64C7" w:rsidRDefault="00AD64C7" w:rsidP="00AA32DF">
            <w:pPr>
              <w:pStyle w:val="ConsPlusNormal"/>
              <w:jc w:val="both"/>
            </w:pPr>
            <w:r>
              <w:t>Полноту и достоверность указанных в заявлении сведений подтверждаю, согласен с их передачей в территориальный орган Фонда социального страхования Российской Федерации и обработкой персональных данных в целях перерасчета пособия.</w:t>
            </w:r>
          </w:p>
        </w:tc>
      </w:tr>
    </w:tbl>
    <w:p w:rsidR="00AD64C7" w:rsidRDefault="00AD64C7" w:rsidP="00AD64C7">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50"/>
        <w:gridCol w:w="2595"/>
      </w:tblGrid>
      <w:tr w:rsidR="00AD64C7" w:rsidTr="00AA32DF">
        <w:tc>
          <w:tcPr>
            <w:tcW w:w="6450" w:type="dxa"/>
            <w:tcBorders>
              <w:top w:val="nil"/>
              <w:left w:val="nil"/>
              <w:bottom w:val="nil"/>
            </w:tcBorders>
          </w:tcPr>
          <w:p w:rsidR="00AD64C7" w:rsidRDefault="00AD64C7" w:rsidP="00AA32DF">
            <w:pPr>
              <w:pStyle w:val="ConsPlusNormal"/>
              <w:ind w:firstLine="283"/>
              <w:jc w:val="both"/>
            </w:pPr>
            <w:r>
              <w:t>Подпись заявителя/его уполномоченного представителя</w:t>
            </w:r>
          </w:p>
        </w:tc>
        <w:tc>
          <w:tcPr>
            <w:tcW w:w="2595"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AD64C7" w:rsidTr="00AA32DF">
        <w:tc>
          <w:tcPr>
            <w:tcW w:w="4575" w:type="dxa"/>
            <w:tcBorders>
              <w:top w:val="nil"/>
              <w:left w:val="nil"/>
              <w:bottom w:val="nil"/>
            </w:tcBorders>
          </w:tcPr>
          <w:p w:rsidR="00AD64C7" w:rsidRDefault="00AD64C7" w:rsidP="00AA32DF">
            <w:pPr>
              <w:pStyle w:val="ConsPlusNormal"/>
              <w:ind w:firstLine="283"/>
              <w:jc w:val="both"/>
            </w:pPr>
            <w:r>
              <w:t>Дата подачи заявления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Документы представлены в полном объеме.</w:t>
            </w:r>
          </w:p>
        </w:tc>
      </w:tr>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AD64C7" w:rsidTr="00AA32DF">
        <w:tc>
          <w:tcPr>
            <w:tcW w:w="9045" w:type="dxa"/>
            <w:gridSpan w:val="5"/>
            <w:tcBorders>
              <w:top w:val="nil"/>
              <w:left w:val="nil"/>
              <w:bottom w:val="single" w:sz="4" w:space="0" w:color="auto"/>
              <w:right w:val="nil"/>
            </w:tcBorders>
          </w:tcPr>
          <w:p w:rsidR="00AD64C7" w:rsidRDefault="00AD64C7" w:rsidP="00AA32DF">
            <w:pPr>
              <w:pStyle w:val="ConsPlusNormal"/>
            </w:pPr>
          </w:p>
        </w:tc>
      </w:tr>
      <w:tr w:rsidR="00AD64C7" w:rsidTr="00AA32DF">
        <w:tblPrEx>
          <w:tblBorders>
            <w:insideH w:val="single" w:sz="4" w:space="0" w:color="auto"/>
          </w:tblBorders>
        </w:tblPrEx>
        <w:tc>
          <w:tcPr>
            <w:tcW w:w="2494" w:type="dxa"/>
            <w:tcBorders>
              <w:top w:val="single" w:sz="4" w:space="0" w:color="auto"/>
              <w:left w:val="nil"/>
              <w:bottom w:val="single" w:sz="4" w:space="0" w:color="auto"/>
              <w:right w:val="nil"/>
            </w:tcBorders>
          </w:tcPr>
          <w:p w:rsidR="00AD64C7" w:rsidRDefault="00AD64C7" w:rsidP="00AA32DF">
            <w:pPr>
              <w:pStyle w:val="ConsPlusNormal"/>
            </w:pPr>
          </w:p>
        </w:tc>
        <w:tc>
          <w:tcPr>
            <w:tcW w:w="340" w:type="dxa"/>
            <w:tcBorders>
              <w:top w:val="single" w:sz="4" w:space="0" w:color="auto"/>
              <w:left w:val="nil"/>
              <w:bottom w:val="nil"/>
              <w:right w:val="nil"/>
            </w:tcBorders>
          </w:tcPr>
          <w:p w:rsidR="00AD64C7" w:rsidRDefault="00AD64C7" w:rsidP="00AA32DF">
            <w:pPr>
              <w:pStyle w:val="ConsPlusNormal"/>
            </w:pPr>
          </w:p>
        </w:tc>
        <w:tc>
          <w:tcPr>
            <w:tcW w:w="2595" w:type="dxa"/>
            <w:tcBorders>
              <w:top w:val="single" w:sz="4" w:space="0" w:color="auto"/>
              <w:left w:val="nil"/>
              <w:bottom w:val="single" w:sz="4" w:space="0" w:color="auto"/>
              <w:right w:val="nil"/>
            </w:tcBorders>
          </w:tcPr>
          <w:p w:rsidR="00AD64C7" w:rsidRDefault="00AD64C7" w:rsidP="00AA32DF">
            <w:pPr>
              <w:pStyle w:val="ConsPlusNormal"/>
            </w:pPr>
          </w:p>
        </w:tc>
        <w:tc>
          <w:tcPr>
            <w:tcW w:w="340" w:type="dxa"/>
            <w:tcBorders>
              <w:top w:val="single" w:sz="4" w:space="0" w:color="auto"/>
              <w:left w:val="nil"/>
              <w:bottom w:val="nil"/>
              <w:right w:val="nil"/>
            </w:tcBorders>
          </w:tcPr>
          <w:p w:rsidR="00AD64C7" w:rsidRDefault="00AD64C7" w:rsidP="00AA32DF">
            <w:pPr>
              <w:pStyle w:val="ConsPlusNormal"/>
            </w:pPr>
          </w:p>
        </w:tc>
        <w:tc>
          <w:tcPr>
            <w:tcW w:w="3276" w:type="dxa"/>
            <w:vMerge w:val="restart"/>
            <w:tcBorders>
              <w:top w:val="single" w:sz="4" w:space="0" w:color="auto"/>
              <w:left w:val="nil"/>
              <w:bottom w:val="nil"/>
              <w:right w:val="nil"/>
            </w:tcBorders>
          </w:tcPr>
          <w:p w:rsidR="00AD64C7" w:rsidRDefault="00AD64C7" w:rsidP="00AA32DF">
            <w:pPr>
              <w:pStyle w:val="ConsPlusNormal"/>
              <w:jc w:val="center"/>
            </w:pPr>
            <w:r>
              <w:t>М.П.</w:t>
            </w:r>
          </w:p>
          <w:p w:rsidR="00AD64C7" w:rsidRDefault="00AD64C7" w:rsidP="00AA32DF">
            <w:pPr>
              <w:pStyle w:val="ConsPlusNormal"/>
              <w:jc w:val="center"/>
            </w:pPr>
            <w:r>
              <w:t>(при наличии)</w:t>
            </w:r>
          </w:p>
        </w:tc>
      </w:tr>
      <w:tr w:rsidR="00AD64C7" w:rsidTr="00AA32DF">
        <w:tc>
          <w:tcPr>
            <w:tcW w:w="2494" w:type="dxa"/>
            <w:tcBorders>
              <w:top w:val="single" w:sz="4" w:space="0" w:color="auto"/>
              <w:left w:val="nil"/>
              <w:bottom w:val="nil"/>
              <w:right w:val="nil"/>
            </w:tcBorders>
          </w:tcPr>
          <w:p w:rsidR="00AD64C7" w:rsidRDefault="00AD64C7" w:rsidP="00AA32DF">
            <w:pPr>
              <w:pStyle w:val="ConsPlusNormal"/>
              <w:jc w:val="center"/>
            </w:pPr>
            <w:r>
              <w:t>(подпись)</w:t>
            </w:r>
          </w:p>
        </w:tc>
        <w:tc>
          <w:tcPr>
            <w:tcW w:w="340" w:type="dxa"/>
            <w:tcBorders>
              <w:top w:val="nil"/>
              <w:left w:val="nil"/>
              <w:bottom w:val="nil"/>
              <w:right w:val="nil"/>
            </w:tcBorders>
          </w:tcPr>
          <w:p w:rsidR="00AD64C7" w:rsidRDefault="00AD64C7" w:rsidP="00AA32DF">
            <w:pPr>
              <w:pStyle w:val="ConsPlusNormal"/>
            </w:pPr>
          </w:p>
        </w:tc>
        <w:tc>
          <w:tcPr>
            <w:tcW w:w="2595" w:type="dxa"/>
            <w:tcBorders>
              <w:top w:val="single" w:sz="4" w:space="0" w:color="auto"/>
              <w:left w:val="nil"/>
              <w:bottom w:val="nil"/>
              <w:right w:val="nil"/>
            </w:tcBorders>
          </w:tcPr>
          <w:p w:rsidR="00AD64C7" w:rsidRDefault="00AD64C7" w:rsidP="00AA32DF">
            <w:pPr>
              <w:pStyle w:val="ConsPlusNormal"/>
              <w:jc w:val="center"/>
            </w:pPr>
            <w:r>
              <w:t>(дата)</w:t>
            </w:r>
          </w:p>
        </w:tc>
        <w:tc>
          <w:tcPr>
            <w:tcW w:w="340" w:type="dxa"/>
            <w:tcBorders>
              <w:top w:val="nil"/>
              <w:left w:val="nil"/>
              <w:bottom w:val="nil"/>
              <w:right w:val="nil"/>
            </w:tcBorders>
          </w:tcPr>
          <w:p w:rsidR="00AD64C7" w:rsidRDefault="00AD64C7" w:rsidP="00AA32DF">
            <w:pPr>
              <w:pStyle w:val="ConsPlusNormal"/>
            </w:pPr>
          </w:p>
        </w:tc>
        <w:tc>
          <w:tcPr>
            <w:tcW w:w="3276" w:type="dxa"/>
            <w:vMerge/>
            <w:tcBorders>
              <w:top w:val="single" w:sz="4" w:space="0" w:color="auto"/>
              <w:left w:val="nil"/>
              <w:bottom w:val="nil"/>
              <w:right w:val="nil"/>
            </w:tcBorders>
          </w:tcPr>
          <w:p w:rsidR="00AD64C7" w:rsidRDefault="00AD64C7" w:rsidP="00AA32DF"/>
        </w:tc>
      </w:tr>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Контактный номер телефона</w:t>
            </w:r>
          </w:p>
          <w:p w:rsidR="00AD64C7" w:rsidRDefault="00AD64C7" w:rsidP="00AA32DF">
            <w:pPr>
              <w:pStyle w:val="ConsPlusNormal"/>
              <w:jc w:val="both"/>
            </w:pPr>
            <w:r>
              <w:t>(с указанием кода) страхователя</w:t>
            </w:r>
          </w:p>
          <w:p w:rsidR="00AD64C7" w:rsidRDefault="00AD64C7" w:rsidP="00AA32DF">
            <w:pPr>
              <w:pStyle w:val="ConsPlusNormal"/>
              <w:jc w:val="both"/>
            </w:pPr>
            <w:r>
              <w:t>(уполномоченного представителя)</w:t>
            </w:r>
          </w:p>
        </w:tc>
      </w:tr>
    </w:tbl>
    <w:p w:rsidR="00AD64C7" w:rsidRDefault="00AD64C7" w:rsidP="00AD64C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340" w:type="dxa"/>
            <w:tcBorders>
              <w:top w:val="nil"/>
              <w:left w:val="nil"/>
              <w:bottom w:val="nil"/>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3930" w:type="dxa"/>
            <w:vMerge w:val="restart"/>
            <w:tcBorders>
              <w:top w:val="nil"/>
              <w:left w:val="nil"/>
              <w:bottom w:val="nil"/>
              <w:right w:val="nil"/>
            </w:tcBorders>
          </w:tcPr>
          <w:p w:rsidR="00AD64C7" w:rsidRDefault="00AD64C7" w:rsidP="00AA32DF">
            <w:pPr>
              <w:pStyle w:val="ConsPlusNormal"/>
            </w:pPr>
            <w:r>
              <w:t>Адрес электронной почты страхователя (уполномоченного представителя) (при наличии)</w:t>
            </w: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r>
      <w:tr w:rsidR="00AD64C7" w:rsidTr="00AA32DF">
        <w:tc>
          <w:tcPr>
            <w:tcW w:w="3930" w:type="dxa"/>
            <w:vMerge/>
            <w:tcBorders>
              <w:top w:val="nil"/>
              <w:left w:val="nil"/>
              <w:bottom w:val="nil"/>
              <w:right w:val="nil"/>
            </w:tcBorders>
          </w:tcPr>
          <w:p w:rsidR="00AD64C7" w:rsidRDefault="00AD64C7" w:rsidP="00AA32DF"/>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r>
      <w:tr w:rsidR="00AD64C7" w:rsidTr="00AA32DF">
        <w:tblPrEx>
          <w:tblBorders>
            <w:right w:val="single" w:sz="4" w:space="0" w:color="auto"/>
            <w:insideH w:val="single" w:sz="4" w:space="0" w:color="auto"/>
            <w:insideV w:val="single" w:sz="4" w:space="0" w:color="auto"/>
          </w:tblBorders>
        </w:tblPrEx>
        <w:tc>
          <w:tcPr>
            <w:tcW w:w="3930" w:type="dxa"/>
            <w:vMerge/>
            <w:tcBorders>
              <w:top w:val="nil"/>
              <w:left w:val="nil"/>
              <w:bottom w:val="nil"/>
              <w:right w:val="nil"/>
            </w:tcBorders>
          </w:tcPr>
          <w:p w:rsidR="00AD64C7" w:rsidRDefault="00AD64C7" w:rsidP="00AA32DF"/>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p w:rsidR="00AD64C7" w:rsidRDefault="00AD64C7" w:rsidP="00AD64C7">
      <w:pPr>
        <w:pStyle w:val="ConsPlusNormal"/>
        <w:jc w:val="both"/>
      </w:pPr>
    </w:p>
    <w:p w:rsidR="00AD64C7" w:rsidRDefault="00AD64C7" w:rsidP="00AD64C7">
      <w:pPr>
        <w:pStyle w:val="ConsPlusNormal"/>
        <w:jc w:val="both"/>
      </w:pPr>
    </w:p>
    <w:p w:rsidR="00AD64C7" w:rsidRDefault="00AD64C7" w:rsidP="00AD64C7">
      <w:pPr>
        <w:pStyle w:val="ConsPlusNormal"/>
        <w:jc w:val="both"/>
      </w:pPr>
    </w:p>
    <w:p w:rsidR="009D7F8D" w:rsidRPr="00AD64C7" w:rsidRDefault="009D7F8D" w:rsidP="00AD64C7">
      <w:bookmarkStart w:id="1" w:name="_GoBack"/>
      <w:bookmarkEnd w:id="1"/>
    </w:p>
    <w:sectPr w:rsidR="009D7F8D" w:rsidRPr="00AD64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C7"/>
    <w:rsid w:val="009D7F8D"/>
    <w:rsid w:val="00AD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B473AC-02AA-40CA-B01C-84C76172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4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64C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350</Words>
  <Characters>1999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2021-04-29T09:22:00Z</dcterms:created>
  <dcterms:modified xsi:type="dcterms:W3CDTF">2021-04-29T09:22:00Z</dcterms:modified>
</cp:coreProperties>
</file>